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23C6A" w14:textId="77777777" w:rsidR="00823EE2" w:rsidRDefault="00823EE2" w:rsidP="00823EE2">
      <w:pPr>
        <w:rPr>
          <w:rFonts w:eastAsia="Times New Roman"/>
          <w:color w:val="000000"/>
        </w:rPr>
      </w:pPr>
      <w:r>
        <w:rPr>
          <w:rFonts w:eastAsia="Times New Roman"/>
          <w:color w:val="000000"/>
        </w:rPr>
        <w:t>Coach Mike Griffith:</w:t>
      </w:r>
    </w:p>
    <w:p w14:paraId="18832B32" w14:textId="77777777" w:rsidR="00823EE2" w:rsidRDefault="00823EE2" w:rsidP="00823EE2">
      <w:pPr>
        <w:rPr>
          <w:rFonts w:eastAsia="Times New Roman"/>
          <w:color w:val="000000"/>
        </w:rPr>
      </w:pPr>
    </w:p>
    <w:p w14:paraId="1B5796EF" w14:textId="77777777" w:rsidR="00823EE2" w:rsidRDefault="00823EE2" w:rsidP="00823EE2">
      <w:pPr>
        <w:rPr>
          <w:rFonts w:eastAsia="Times New Roman"/>
          <w:color w:val="000000"/>
        </w:rPr>
      </w:pPr>
    </w:p>
    <w:p w14:paraId="79D472C4" w14:textId="49D47740" w:rsidR="00823EE2" w:rsidRDefault="00823EE2" w:rsidP="00823EE2">
      <w:pPr>
        <w:rPr>
          <w:rFonts w:eastAsia="Times New Roman"/>
          <w:color w:val="000000"/>
        </w:rPr>
      </w:pPr>
      <w:r>
        <w:rPr>
          <w:rFonts w:eastAsia="Times New Roman"/>
          <w:color w:val="000000"/>
        </w:rPr>
        <w:t xml:space="preserve">Mike began his </w:t>
      </w:r>
      <w:r>
        <w:rPr>
          <w:rFonts w:eastAsia="Times New Roman"/>
          <w:color w:val="000000"/>
        </w:rPr>
        <w:t>girls’ basketball</w:t>
      </w:r>
      <w:r>
        <w:rPr>
          <w:rFonts w:eastAsia="Times New Roman"/>
          <w:color w:val="000000"/>
        </w:rPr>
        <w:t xml:space="preserve"> coaching career at Carlisle in 1984. In 1995 Mike was the SWBL Coach of the Year, District 15 Coach of the Year, and Won both the SWBL and District. Mike finished his </w:t>
      </w:r>
      <w:r>
        <w:rPr>
          <w:rFonts w:eastAsia="Times New Roman"/>
          <w:color w:val="000000"/>
        </w:rPr>
        <w:t>girls’ varsity</w:t>
      </w:r>
      <w:r>
        <w:rPr>
          <w:rFonts w:eastAsia="Times New Roman"/>
          <w:color w:val="000000"/>
        </w:rPr>
        <w:t xml:space="preserve"> basketball coaching career with a school record 214 wins. Mike was also the varsity girl's tennis coach with a 110-33 record. Mikes roles at Carlisle Local Schools included teacher, coach, assistant principal, assistant superintendent and superintendent. Mike retired from Carlisle Local Schools in 2010.</w:t>
      </w:r>
    </w:p>
    <w:p w14:paraId="238DBCCC" w14:textId="77777777" w:rsidR="000D626D" w:rsidRDefault="000D626D"/>
    <w:sectPr w:rsidR="000D62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EE2"/>
    <w:rsid w:val="000A60C4"/>
    <w:rsid w:val="000D626D"/>
    <w:rsid w:val="00823EE2"/>
    <w:rsid w:val="00991EF5"/>
    <w:rsid w:val="00AC4951"/>
    <w:rsid w:val="00E54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45569"/>
  <w15:chartTrackingRefBased/>
  <w15:docId w15:val="{FB73C734-3B90-4D51-983D-736036767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EE2"/>
    <w:pPr>
      <w:spacing w:after="0" w:line="240" w:lineRule="auto"/>
    </w:pPr>
    <w:rPr>
      <w:rFonts w:ascii="Aptos" w:hAnsi="Aptos" w:cs="Aptos"/>
      <w:kern w:val="0"/>
      <w14:ligatures w14:val="none"/>
    </w:rPr>
  </w:style>
  <w:style w:type="paragraph" w:styleId="Heading1">
    <w:name w:val="heading 1"/>
    <w:basedOn w:val="Normal"/>
    <w:next w:val="Normal"/>
    <w:link w:val="Heading1Char"/>
    <w:uiPriority w:val="9"/>
    <w:qFormat/>
    <w:rsid w:val="00823EE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23EE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23EE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23EE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23EE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23EE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23EE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23EE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23EE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E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3E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3E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3E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3E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3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EE2"/>
    <w:rPr>
      <w:rFonts w:eastAsiaTheme="majorEastAsia" w:cstheme="majorBidi"/>
      <w:color w:val="272727" w:themeColor="text1" w:themeTint="D8"/>
    </w:rPr>
  </w:style>
  <w:style w:type="paragraph" w:styleId="Title">
    <w:name w:val="Title"/>
    <w:basedOn w:val="Normal"/>
    <w:next w:val="Normal"/>
    <w:link w:val="TitleChar"/>
    <w:uiPriority w:val="10"/>
    <w:qFormat/>
    <w:rsid w:val="00823EE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23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EE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23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EE2"/>
    <w:pPr>
      <w:spacing w:before="160" w:after="160" w:line="278" w:lineRule="auto"/>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823EE2"/>
    <w:rPr>
      <w:i/>
      <w:iCs/>
      <w:color w:val="404040" w:themeColor="text1" w:themeTint="BF"/>
    </w:rPr>
  </w:style>
  <w:style w:type="paragraph" w:styleId="ListParagraph">
    <w:name w:val="List Paragraph"/>
    <w:basedOn w:val="Normal"/>
    <w:uiPriority w:val="34"/>
    <w:qFormat/>
    <w:rsid w:val="00823EE2"/>
    <w:pPr>
      <w:spacing w:after="160" w:line="278" w:lineRule="auto"/>
      <w:ind w:left="720"/>
      <w:contextualSpacing/>
    </w:pPr>
    <w:rPr>
      <w:rFonts w:asciiTheme="minorHAnsi" w:hAnsiTheme="minorHAnsi" w:cstheme="minorBidi"/>
      <w:kern w:val="2"/>
      <w14:ligatures w14:val="standardContextual"/>
    </w:rPr>
  </w:style>
  <w:style w:type="character" w:styleId="IntenseEmphasis">
    <w:name w:val="Intense Emphasis"/>
    <w:basedOn w:val="DefaultParagraphFont"/>
    <w:uiPriority w:val="21"/>
    <w:qFormat/>
    <w:rsid w:val="00823EE2"/>
    <w:rPr>
      <w:i/>
      <w:iCs/>
      <w:color w:val="0F4761" w:themeColor="accent1" w:themeShade="BF"/>
    </w:rPr>
  </w:style>
  <w:style w:type="paragraph" w:styleId="IntenseQuote">
    <w:name w:val="Intense Quote"/>
    <w:basedOn w:val="Normal"/>
    <w:next w:val="Normal"/>
    <w:link w:val="IntenseQuoteChar"/>
    <w:uiPriority w:val="30"/>
    <w:qFormat/>
    <w:rsid w:val="00823EE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23EE2"/>
    <w:rPr>
      <w:i/>
      <w:iCs/>
      <w:color w:val="0F4761" w:themeColor="accent1" w:themeShade="BF"/>
    </w:rPr>
  </w:style>
  <w:style w:type="character" w:styleId="IntenseReference">
    <w:name w:val="Intense Reference"/>
    <w:basedOn w:val="DefaultParagraphFont"/>
    <w:uiPriority w:val="32"/>
    <w:qFormat/>
    <w:rsid w:val="00823E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 Buehner</dc:creator>
  <cp:keywords/>
  <dc:description/>
  <cp:lastModifiedBy>Angi Buehner</cp:lastModifiedBy>
  <cp:revision>1</cp:revision>
  <dcterms:created xsi:type="dcterms:W3CDTF">2026-02-09T18:50:00Z</dcterms:created>
  <dcterms:modified xsi:type="dcterms:W3CDTF">2026-02-09T18:51:00Z</dcterms:modified>
</cp:coreProperties>
</file>